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B3E" w:rsidRPr="00512AD7" w:rsidRDefault="00936B3E" w:rsidP="00936B3E">
      <w:pPr>
        <w:jc w:val="center"/>
        <w:rPr>
          <w:rFonts w:cs="Times New Roman"/>
          <w:b/>
          <w:szCs w:val="28"/>
        </w:rPr>
      </w:pPr>
      <w:r w:rsidRPr="00512AD7">
        <w:rPr>
          <w:rFonts w:cs="Times New Roman"/>
          <w:b/>
          <w:szCs w:val="28"/>
        </w:rPr>
        <w:t>Пояснительная записка</w:t>
      </w:r>
    </w:p>
    <w:p w:rsidR="00936B3E" w:rsidRPr="00936B3E" w:rsidRDefault="00936B3E" w:rsidP="00936B3E">
      <w:pPr>
        <w:jc w:val="center"/>
        <w:rPr>
          <w:rFonts w:cs="Times New Roman"/>
          <w:szCs w:val="28"/>
          <w:shd w:val="clear" w:color="auto" w:fill="FFFFFF"/>
        </w:rPr>
      </w:pPr>
      <w:r>
        <w:rPr>
          <w:rFonts w:cs="Times New Roman"/>
          <w:b/>
          <w:szCs w:val="28"/>
        </w:rPr>
        <w:t xml:space="preserve">к </w:t>
      </w:r>
      <w:r w:rsidRPr="00512AD7">
        <w:rPr>
          <w:rFonts w:cs="Times New Roman"/>
          <w:b/>
          <w:szCs w:val="28"/>
        </w:rPr>
        <w:t xml:space="preserve">проекту решения Думы Новоуральского городского округа </w:t>
      </w:r>
      <w:r>
        <w:rPr>
          <w:rFonts w:cs="Times New Roman"/>
          <w:b/>
          <w:szCs w:val="28"/>
        </w:rPr>
        <w:t>«</w:t>
      </w:r>
      <w:r w:rsidRPr="00936B3E">
        <w:rPr>
          <w:rFonts w:cs="Times New Roman"/>
          <w:b/>
          <w:szCs w:val="28"/>
        </w:rPr>
        <w:t>О внесении изменения в решение Думы Новоуральского городского округа от 29</w:t>
      </w:r>
      <w:r>
        <w:rPr>
          <w:rFonts w:cs="Times New Roman"/>
          <w:b/>
          <w:szCs w:val="28"/>
        </w:rPr>
        <w:t xml:space="preserve"> мая </w:t>
      </w:r>
      <w:r w:rsidRPr="00936B3E">
        <w:rPr>
          <w:rFonts w:cs="Times New Roman"/>
          <w:b/>
          <w:szCs w:val="28"/>
        </w:rPr>
        <w:t xml:space="preserve">2019 </w:t>
      </w:r>
      <w:r>
        <w:rPr>
          <w:rFonts w:cs="Times New Roman"/>
          <w:b/>
          <w:szCs w:val="28"/>
        </w:rPr>
        <w:t xml:space="preserve">года </w:t>
      </w:r>
      <w:r w:rsidRPr="00936B3E">
        <w:rPr>
          <w:rFonts w:cs="Times New Roman"/>
          <w:b/>
          <w:szCs w:val="28"/>
        </w:rPr>
        <w:t>№56 «Об утверждении Положения об условиях размещения нестационарных торговых объектов на территории Новоуральского городского округа»</w:t>
      </w:r>
    </w:p>
    <w:p w:rsidR="00936B3E" w:rsidRDefault="00936B3E" w:rsidP="00936B3E">
      <w:pPr>
        <w:pStyle w:val="a3"/>
        <w:rPr>
          <w:rFonts w:ascii="Times New Roman" w:hAnsi="Times New Roman" w:cs="Times New Roman"/>
          <w:sz w:val="28"/>
          <w:szCs w:val="28"/>
          <w:shd w:val="clear" w:color="auto" w:fill="FFFFFF"/>
        </w:rPr>
      </w:pPr>
    </w:p>
    <w:p w:rsidR="00936B3E" w:rsidRPr="00936B3E" w:rsidRDefault="00936B3E" w:rsidP="00936B3E">
      <w:pPr>
        <w:pStyle w:val="a3"/>
        <w:ind w:firstLine="708"/>
        <w:rPr>
          <w:rFonts w:ascii="Times New Roman" w:hAnsi="Times New Roman" w:cs="Times New Roman"/>
          <w:sz w:val="28"/>
          <w:szCs w:val="28"/>
        </w:rPr>
      </w:pPr>
      <w:r w:rsidRPr="00936B3E">
        <w:rPr>
          <w:rFonts w:ascii="Times New Roman" w:hAnsi="Times New Roman" w:cs="Times New Roman"/>
          <w:sz w:val="28"/>
          <w:szCs w:val="28"/>
          <w:shd w:val="clear" w:color="auto" w:fill="FFFFFF"/>
        </w:rPr>
        <w:t xml:space="preserve">Согласно части 1 статьи 1 Федерального закона от 31.07.2020 № 247-ФЗ </w:t>
      </w:r>
      <w:r w:rsidRPr="00936B3E">
        <w:rPr>
          <w:rFonts w:ascii="Times New Roman" w:hAnsi="Times New Roman" w:cs="Times New Roman"/>
          <w:sz w:val="28"/>
          <w:szCs w:val="28"/>
        </w:rPr>
        <w:t xml:space="preserve">«Об обязательных требованиях в Российской Федерации» (далее </w:t>
      </w:r>
      <w:r w:rsidR="00DF400A">
        <w:rPr>
          <w:rFonts w:ascii="Times New Roman" w:hAnsi="Times New Roman" w:cs="Times New Roman"/>
          <w:sz w:val="28"/>
          <w:szCs w:val="28"/>
        </w:rPr>
        <w:t>–</w:t>
      </w:r>
      <w:r w:rsidRPr="00936B3E">
        <w:rPr>
          <w:rFonts w:ascii="Times New Roman" w:hAnsi="Times New Roman" w:cs="Times New Roman"/>
          <w:sz w:val="28"/>
          <w:szCs w:val="28"/>
        </w:rPr>
        <w:t xml:space="preserve"> </w:t>
      </w:r>
      <w:r w:rsidR="00DF400A">
        <w:rPr>
          <w:rFonts w:ascii="Times New Roman" w:hAnsi="Times New Roman" w:cs="Times New Roman"/>
          <w:sz w:val="28"/>
          <w:szCs w:val="28"/>
        </w:rPr>
        <w:t>Федеральный з</w:t>
      </w:r>
      <w:r w:rsidRPr="00936B3E">
        <w:rPr>
          <w:rFonts w:ascii="Times New Roman" w:hAnsi="Times New Roman" w:cs="Times New Roman"/>
          <w:sz w:val="28"/>
          <w:szCs w:val="28"/>
        </w:rPr>
        <w:t>акон №247-ФЗ) н</w:t>
      </w:r>
      <w:r w:rsidRPr="00936B3E">
        <w:rPr>
          <w:rFonts w:ascii="Times New Roman" w:hAnsi="Times New Roman" w:cs="Times New Roman"/>
          <w:sz w:val="28"/>
          <w:szCs w:val="28"/>
          <w:shd w:val="clear" w:color="auto" w:fill="FFFFFF"/>
        </w:rPr>
        <w:t xml:space="preserve">астоящий Федеральный закон определяет правовые и организационные основы установления и оценки </w:t>
      </w:r>
      <w:proofErr w:type="gramStart"/>
      <w:r w:rsidRPr="00936B3E">
        <w:rPr>
          <w:rFonts w:ascii="Times New Roman" w:hAnsi="Times New Roman" w:cs="Times New Roman"/>
          <w:sz w:val="28"/>
          <w:szCs w:val="28"/>
          <w:shd w:val="clear" w:color="auto" w:fill="FFFFFF"/>
        </w:rPr>
        <w:t>применения</w:t>
      </w:r>
      <w:proofErr w:type="gramEnd"/>
      <w:r w:rsidRPr="00936B3E">
        <w:rPr>
          <w:rFonts w:ascii="Times New Roman" w:hAnsi="Times New Roman" w:cs="Times New Roman"/>
          <w:sz w:val="28"/>
          <w:szCs w:val="28"/>
          <w:shd w:val="clear" w:color="auto" w:fill="FFFFFF"/>
        </w:rPr>
        <w:t xml:space="preserve"> содержащихся в нормативных правовых актах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p>
    <w:p w:rsidR="00936B3E" w:rsidRDefault="00936B3E" w:rsidP="00936B3E">
      <w:pPr>
        <w:pStyle w:val="a3"/>
        <w:ind w:firstLine="708"/>
        <w:rPr>
          <w:rFonts w:ascii="Times New Roman" w:hAnsi="Times New Roman" w:cs="Times New Roman"/>
          <w:sz w:val="28"/>
          <w:szCs w:val="28"/>
        </w:rPr>
      </w:pPr>
      <w:proofErr w:type="gramStart"/>
      <w:r w:rsidRPr="00936B3E">
        <w:rPr>
          <w:rFonts w:ascii="Times New Roman" w:hAnsi="Times New Roman" w:cs="Times New Roman"/>
          <w:sz w:val="28"/>
          <w:szCs w:val="28"/>
          <w:shd w:val="clear" w:color="auto" w:fill="FFFFFF"/>
        </w:rPr>
        <w:t xml:space="preserve">В соответствии с частями 1, 4 статьи 3 </w:t>
      </w:r>
      <w:r w:rsidR="00DF400A">
        <w:rPr>
          <w:rFonts w:ascii="Times New Roman" w:hAnsi="Times New Roman" w:cs="Times New Roman"/>
          <w:sz w:val="28"/>
          <w:szCs w:val="28"/>
          <w:shd w:val="clear" w:color="auto" w:fill="FFFFFF"/>
        </w:rPr>
        <w:t>Федерального з</w:t>
      </w:r>
      <w:r w:rsidRPr="00936B3E">
        <w:rPr>
          <w:rFonts w:ascii="Times New Roman" w:hAnsi="Times New Roman" w:cs="Times New Roman"/>
          <w:sz w:val="28"/>
          <w:szCs w:val="28"/>
          <w:shd w:val="clear" w:color="auto" w:fill="FFFFFF"/>
        </w:rPr>
        <w:t>акона №247-ФЗ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w:t>
      </w:r>
      <w:proofErr w:type="gramEnd"/>
      <w:r w:rsidRPr="00936B3E">
        <w:rPr>
          <w:rFonts w:ascii="Times New Roman" w:hAnsi="Times New Roman" w:cs="Times New Roman"/>
          <w:sz w:val="28"/>
          <w:szCs w:val="28"/>
          <w:shd w:val="clear" w:color="auto" w:fill="FFFFFF"/>
        </w:rPr>
        <w:t xml:space="preserve"> договором Российской Федерации, </w:t>
      </w:r>
      <w:proofErr w:type="gramStart"/>
      <w:r w:rsidRPr="00936B3E">
        <w:rPr>
          <w:rFonts w:ascii="Times New Roman" w:hAnsi="Times New Roman" w:cs="Times New Roman"/>
          <w:sz w:val="28"/>
          <w:szCs w:val="28"/>
          <w:shd w:val="clear" w:color="auto" w:fill="FFFFFF"/>
        </w:rPr>
        <w:t>предусматривающими</w:t>
      </w:r>
      <w:proofErr w:type="gramEnd"/>
      <w:r w:rsidRPr="00936B3E">
        <w:rPr>
          <w:rFonts w:ascii="Times New Roman" w:hAnsi="Times New Roman" w:cs="Times New Roman"/>
          <w:sz w:val="28"/>
          <w:szCs w:val="28"/>
          <w:shd w:val="clear" w:color="auto" w:fill="FFFFFF"/>
        </w:rPr>
        <w:t xml:space="preserve"> установление обязательных требований. </w:t>
      </w:r>
      <w:r w:rsidR="00DF400A">
        <w:rPr>
          <w:rFonts w:ascii="Times New Roman" w:hAnsi="Times New Roman" w:cs="Times New Roman"/>
          <w:sz w:val="28"/>
          <w:szCs w:val="28"/>
          <w:shd w:val="clear" w:color="auto" w:fill="FFFFFF"/>
        </w:rPr>
        <w:t>Нормативным правовым актом, содержащим обязательные требования, должен</w:t>
      </w:r>
      <w:r w:rsidRPr="00936B3E">
        <w:rPr>
          <w:rFonts w:ascii="Times New Roman" w:hAnsi="Times New Roman" w:cs="Times New Roman"/>
          <w:sz w:val="28"/>
          <w:szCs w:val="28"/>
          <w:shd w:val="clear" w:color="auto" w:fill="FFFFFF"/>
        </w:rPr>
        <w:t xml:space="preserve"> предусматриваться с</w:t>
      </w:r>
      <w:r w:rsidRPr="00936B3E">
        <w:rPr>
          <w:rFonts w:ascii="Times New Roman" w:hAnsi="Times New Roman" w:cs="Times New Roman"/>
          <w:sz w:val="28"/>
          <w:szCs w:val="28"/>
        </w:rPr>
        <w:t xml:space="preserve">рок </w:t>
      </w:r>
      <w:r w:rsidR="00DF400A">
        <w:rPr>
          <w:rFonts w:ascii="Times New Roman" w:hAnsi="Times New Roman" w:cs="Times New Roman"/>
          <w:sz w:val="28"/>
          <w:szCs w:val="28"/>
        </w:rPr>
        <w:t xml:space="preserve">его </w:t>
      </w:r>
      <w:r w:rsidRPr="00936B3E">
        <w:rPr>
          <w:rFonts w:ascii="Times New Roman" w:hAnsi="Times New Roman" w:cs="Times New Roman"/>
          <w:sz w:val="28"/>
          <w:szCs w:val="28"/>
        </w:rPr>
        <w:t>действия, который не может превышать шесть лет со дня его вступления в силу.</w:t>
      </w:r>
    </w:p>
    <w:p w:rsidR="00CD0E53" w:rsidRDefault="00DF400A" w:rsidP="00CD0E53">
      <w:pPr>
        <w:ind w:firstLine="708"/>
      </w:pPr>
      <w:proofErr w:type="gramStart"/>
      <w:r w:rsidRPr="00DF400A">
        <w:rPr>
          <w:rFonts w:cs="Times New Roman"/>
          <w:szCs w:val="28"/>
        </w:rPr>
        <w:t>Положение об условиях размещения нестационарных торговых объектов на территории Новоуральского городского округа</w:t>
      </w:r>
      <w:r>
        <w:rPr>
          <w:rFonts w:cs="Times New Roman"/>
          <w:szCs w:val="28"/>
        </w:rPr>
        <w:t xml:space="preserve">, утвержденное решением Думы </w:t>
      </w:r>
      <w:r w:rsidRPr="00DF400A">
        <w:rPr>
          <w:rFonts w:cs="Times New Roman"/>
          <w:szCs w:val="28"/>
        </w:rPr>
        <w:t>Новоуральского городского округа</w:t>
      </w:r>
      <w:r>
        <w:rPr>
          <w:rFonts w:cs="Times New Roman"/>
          <w:szCs w:val="28"/>
        </w:rPr>
        <w:t xml:space="preserve"> от 29.05.2019 №56</w:t>
      </w:r>
      <w:r w:rsidR="00CD0E53">
        <w:rPr>
          <w:rFonts w:cs="Times New Roman"/>
          <w:szCs w:val="28"/>
        </w:rPr>
        <w:t xml:space="preserve"> (далее - Положение)</w:t>
      </w:r>
      <w:r>
        <w:rPr>
          <w:rFonts w:cs="Times New Roman"/>
          <w:szCs w:val="28"/>
        </w:rPr>
        <w:t xml:space="preserve">, </w:t>
      </w:r>
      <w:r w:rsidR="00CD0E53">
        <w:rPr>
          <w:rFonts w:cs="Times New Roman"/>
          <w:szCs w:val="28"/>
        </w:rPr>
        <w:t xml:space="preserve">содержит </w:t>
      </w:r>
      <w:r w:rsidR="00CD0E53">
        <w:t xml:space="preserve">обязательные требования для субъектов предпринимательской деятельности в сфере размещения нестационарных торговых объектов (далее - НТО) на территории </w:t>
      </w:r>
      <w:r w:rsidR="00CD0E53" w:rsidRPr="00FD0D46">
        <w:rPr>
          <w:szCs w:val="28"/>
        </w:rPr>
        <w:t>Новоуральского городского округа</w:t>
      </w:r>
      <w:r w:rsidR="00CD0E53">
        <w:t xml:space="preserve">, а именно: установка НТО на территории </w:t>
      </w:r>
      <w:r w:rsidR="00CD0E53" w:rsidRPr="00FD0D46">
        <w:rPr>
          <w:szCs w:val="28"/>
        </w:rPr>
        <w:t>Н</w:t>
      </w:r>
      <w:r w:rsidR="00CD0E53">
        <w:rPr>
          <w:szCs w:val="28"/>
        </w:rPr>
        <w:t>ГО</w:t>
      </w:r>
      <w:r w:rsidR="00CD0E53">
        <w:t xml:space="preserve"> возможна только при заключении договора, предусматривающего его размещение.</w:t>
      </w:r>
      <w:proofErr w:type="gramEnd"/>
    </w:p>
    <w:p w:rsidR="00CD0E53" w:rsidRDefault="00CD0E53" w:rsidP="00CD0E53">
      <w:pPr>
        <w:pStyle w:val="a3"/>
        <w:ind w:firstLine="708"/>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связи </w:t>
      </w:r>
      <w:proofErr w:type="gramStart"/>
      <w:r>
        <w:rPr>
          <w:rFonts w:ascii="Times New Roman" w:hAnsi="Times New Roman" w:cs="Times New Roman"/>
          <w:sz w:val="28"/>
          <w:szCs w:val="28"/>
          <w:shd w:val="clear" w:color="auto" w:fill="FFFFFF"/>
        </w:rPr>
        <w:t>с</w:t>
      </w:r>
      <w:proofErr w:type="gramEnd"/>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указанным</w:t>
      </w:r>
      <w:proofErr w:type="gramEnd"/>
      <w:r>
        <w:rPr>
          <w:rFonts w:ascii="Times New Roman" w:hAnsi="Times New Roman" w:cs="Times New Roman"/>
          <w:sz w:val="28"/>
          <w:szCs w:val="28"/>
          <w:shd w:val="clear" w:color="auto" w:fill="FFFFFF"/>
        </w:rPr>
        <w:t xml:space="preserve">, </w:t>
      </w:r>
      <w:r w:rsidR="00936B3E" w:rsidRPr="00936B3E">
        <w:rPr>
          <w:rFonts w:ascii="Times New Roman" w:hAnsi="Times New Roman" w:cs="Times New Roman"/>
          <w:sz w:val="28"/>
          <w:szCs w:val="28"/>
          <w:shd w:val="clear" w:color="auto" w:fill="FFFFFF"/>
        </w:rPr>
        <w:t xml:space="preserve">предлагается установить срок вступления в силу </w:t>
      </w:r>
      <w:r>
        <w:rPr>
          <w:rFonts w:ascii="Times New Roman" w:hAnsi="Times New Roman" w:cs="Times New Roman"/>
          <w:sz w:val="28"/>
          <w:szCs w:val="28"/>
          <w:shd w:val="clear" w:color="auto" w:fill="FFFFFF"/>
        </w:rPr>
        <w:t xml:space="preserve">настоящего </w:t>
      </w:r>
      <w:r w:rsidR="00936B3E" w:rsidRPr="00936B3E">
        <w:rPr>
          <w:rFonts w:ascii="Times New Roman" w:hAnsi="Times New Roman" w:cs="Times New Roman"/>
          <w:sz w:val="28"/>
          <w:szCs w:val="28"/>
          <w:shd w:val="clear" w:color="auto" w:fill="FFFFFF"/>
        </w:rPr>
        <w:t xml:space="preserve">решения с 1 </w:t>
      </w:r>
      <w:r>
        <w:rPr>
          <w:rFonts w:ascii="Times New Roman" w:hAnsi="Times New Roman" w:cs="Times New Roman"/>
          <w:sz w:val="28"/>
          <w:szCs w:val="28"/>
          <w:shd w:val="clear" w:color="auto" w:fill="FFFFFF"/>
        </w:rPr>
        <w:t>марта</w:t>
      </w:r>
      <w:r w:rsidR="00936B3E" w:rsidRPr="00936B3E">
        <w:rPr>
          <w:rFonts w:ascii="Times New Roman" w:hAnsi="Times New Roman" w:cs="Times New Roman"/>
          <w:sz w:val="28"/>
          <w:szCs w:val="28"/>
          <w:shd w:val="clear" w:color="auto" w:fill="FFFFFF"/>
        </w:rPr>
        <w:t xml:space="preserve"> 202</w:t>
      </w:r>
      <w:r>
        <w:rPr>
          <w:rFonts w:ascii="Times New Roman" w:hAnsi="Times New Roman" w:cs="Times New Roman"/>
          <w:sz w:val="28"/>
          <w:szCs w:val="28"/>
          <w:shd w:val="clear" w:color="auto" w:fill="FFFFFF"/>
        </w:rPr>
        <w:t>6</w:t>
      </w:r>
      <w:r w:rsidR="00936B3E" w:rsidRPr="00936B3E">
        <w:rPr>
          <w:rFonts w:ascii="Times New Roman" w:hAnsi="Times New Roman" w:cs="Times New Roman"/>
          <w:sz w:val="28"/>
          <w:szCs w:val="28"/>
          <w:shd w:val="clear" w:color="auto" w:fill="FFFFFF"/>
        </w:rPr>
        <w:t xml:space="preserve"> года, </w:t>
      </w:r>
      <w:r>
        <w:rPr>
          <w:rFonts w:ascii="Times New Roman" w:hAnsi="Times New Roman" w:cs="Times New Roman"/>
          <w:sz w:val="28"/>
          <w:szCs w:val="28"/>
          <w:shd w:val="clear" w:color="auto" w:fill="FFFFFF"/>
        </w:rPr>
        <w:t xml:space="preserve">а </w:t>
      </w:r>
      <w:r w:rsidR="00936B3E" w:rsidRPr="00936B3E">
        <w:rPr>
          <w:rFonts w:ascii="Times New Roman" w:hAnsi="Times New Roman" w:cs="Times New Roman"/>
          <w:sz w:val="28"/>
          <w:szCs w:val="28"/>
          <w:shd w:val="clear" w:color="auto" w:fill="FFFFFF"/>
        </w:rPr>
        <w:t>срок действия П</w:t>
      </w:r>
      <w:r>
        <w:rPr>
          <w:rFonts w:ascii="Times New Roman" w:hAnsi="Times New Roman" w:cs="Times New Roman"/>
          <w:sz w:val="28"/>
          <w:szCs w:val="28"/>
          <w:shd w:val="clear" w:color="auto" w:fill="FFFFFF"/>
        </w:rPr>
        <w:t>оложения -</w:t>
      </w:r>
      <w:r w:rsidR="00936B3E" w:rsidRPr="00936B3E">
        <w:rPr>
          <w:rFonts w:ascii="Times New Roman" w:hAnsi="Times New Roman" w:cs="Times New Roman"/>
          <w:sz w:val="28"/>
          <w:szCs w:val="28"/>
          <w:shd w:val="clear" w:color="auto" w:fill="FFFFFF"/>
        </w:rPr>
        <w:t xml:space="preserve"> 6 лет, т</w:t>
      </w:r>
      <w:r>
        <w:rPr>
          <w:rFonts w:ascii="Times New Roman" w:hAnsi="Times New Roman" w:cs="Times New Roman"/>
          <w:sz w:val="28"/>
          <w:szCs w:val="28"/>
          <w:shd w:val="clear" w:color="auto" w:fill="FFFFFF"/>
        </w:rPr>
        <w:t>.е.</w:t>
      </w:r>
      <w:r w:rsidR="00936B3E" w:rsidRPr="00936B3E">
        <w:rPr>
          <w:rFonts w:ascii="Times New Roman" w:hAnsi="Times New Roman" w:cs="Times New Roman"/>
          <w:sz w:val="28"/>
          <w:szCs w:val="28"/>
          <w:shd w:val="clear" w:color="auto" w:fill="FFFFFF"/>
        </w:rPr>
        <w:t xml:space="preserve">  до 1 </w:t>
      </w:r>
      <w:r>
        <w:rPr>
          <w:rFonts w:ascii="Times New Roman" w:hAnsi="Times New Roman" w:cs="Times New Roman"/>
          <w:sz w:val="28"/>
          <w:szCs w:val="28"/>
          <w:shd w:val="clear" w:color="auto" w:fill="FFFFFF"/>
        </w:rPr>
        <w:t>марта</w:t>
      </w:r>
      <w:r w:rsidR="00936B3E" w:rsidRPr="00936B3E">
        <w:rPr>
          <w:rFonts w:ascii="Times New Roman" w:hAnsi="Times New Roman" w:cs="Times New Roman"/>
          <w:sz w:val="28"/>
          <w:szCs w:val="28"/>
          <w:shd w:val="clear" w:color="auto" w:fill="FFFFFF"/>
        </w:rPr>
        <w:t xml:space="preserve"> 203</w:t>
      </w:r>
      <w:r>
        <w:rPr>
          <w:rFonts w:ascii="Times New Roman" w:hAnsi="Times New Roman" w:cs="Times New Roman"/>
          <w:sz w:val="28"/>
          <w:szCs w:val="28"/>
          <w:shd w:val="clear" w:color="auto" w:fill="FFFFFF"/>
        </w:rPr>
        <w:t>2</w:t>
      </w:r>
      <w:r w:rsidR="00936B3E" w:rsidRPr="00936B3E">
        <w:rPr>
          <w:rFonts w:ascii="Times New Roman" w:hAnsi="Times New Roman" w:cs="Times New Roman"/>
          <w:sz w:val="28"/>
          <w:szCs w:val="28"/>
          <w:shd w:val="clear" w:color="auto" w:fill="FFFFFF"/>
        </w:rPr>
        <w:t xml:space="preserve"> года</w:t>
      </w:r>
      <w:r w:rsidR="00013369">
        <w:rPr>
          <w:rFonts w:ascii="Times New Roman" w:hAnsi="Times New Roman" w:cs="Times New Roman"/>
          <w:sz w:val="28"/>
          <w:szCs w:val="28"/>
          <w:shd w:val="clear" w:color="auto" w:fill="FFFFFF"/>
        </w:rPr>
        <w:t xml:space="preserve"> (дополнить решение Думы НГО пунктом 1.1.)</w:t>
      </w:r>
      <w:r w:rsidR="00936B3E" w:rsidRPr="00936B3E">
        <w:rPr>
          <w:rFonts w:ascii="Times New Roman" w:hAnsi="Times New Roman" w:cs="Times New Roman"/>
          <w:sz w:val="28"/>
          <w:szCs w:val="28"/>
          <w:shd w:val="clear" w:color="auto" w:fill="FFFFFF"/>
        </w:rPr>
        <w:t>.</w:t>
      </w:r>
    </w:p>
    <w:p w:rsidR="00CD0E53" w:rsidRDefault="00CD0E53" w:rsidP="00CD0E53">
      <w:pPr>
        <w:widowControl w:val="0"/>
        <w:autoSpaceDE w:val="0"/>
        <w:autoSpaceDN w:val="0"/>
        <w:ind w:firstLine="709"/>
        <w:rPr>
          <w:szCs w:val="28"/>
        </w:rPr>
      </w:pPr>
      <w:r>
        <w:rPr>
          <w:szCs w:val="28"/>
        </w:rPr>
        <w:t>О</w:t>
      </w:r>
      <w:r w:rsidRPr="00914C58">
        <w:rPr>
          <w:szCs w:val="28"/>
        </w:rPr>
        <w:t>ценк</w:t>
      </w:r>
      <w:r>
        <w:rPr>
          <w:szCs w:val="28"/>
        </w:rPr>
        <w:t>а</w:t>
      </w:r>
      <w:r w:rsidRPr="00914C58">
        <w:rPr>
          <w:szCs w:val="28"/>
        </w:rPr>
        <w:t xml:space="preserve"> регулирующего воздействия данного проекта решения Думы Новоуральского городского округа </w:t>
      </w:r>
      <w:r>
        <w:rPr>
          <w:szCs w:val="28"/>
        </w:rPr>
        <w:t>не требуется.</w:t>
      </w:r>
      <w:bookmarkStart w:id="0" w:name="_GoBack"/>
      <w:bookmarkEnd w:id="0"/>
    </w:p>
    <w:p w:rsidR="00CD0E53" w:rsidRDefault="00CD0E53" w:rsidP="00CD0E53">
      <w:pPr>
        <w:widowControl w:val="0"/>
        <w:autoSpaceDE w:val="0"/>
        <w:autoSpaceDN w:val="0"/>
        <w:ind w:firstLine="709"/>
        <w:rPr>
          <w:szCs w:val="28"/>
        </w:rPr>
      </w:pPr>
    </w:p>
    <w:p w:rsidR="00CD0E53" w:rsidRDefault="00CD0E53" w:rsidP="00CD0E53">
      <w:pPr>
        <w:widowControl w:val="0"/>
        <w:autoSpaceDE w:val="0"/>
        <w:autoSpaceDN w:val="0"/>
        <w:ind w:firstLine="709"/>
        <w:rPr>
          <w:szCs w:val="28"/>
        </w:rPr>
      </w:pPr>
    </w:p>
    <w:p w:rsidR="00CD0E53" w:rsidRPr="00975D71" w:rsidRDefault="00CD0E53" w:rsidP="000211C1">
      <w:pPr>
        <w:rPr>
          <w:szCs w:val="28"/>
        </w:rPr>
      </w:pPr>
      <w:r w:rsidRPr="00975D71">
        <w:rPr>
          <w:szCs w:val="28"/>
        </w:rPr>
        <w:t>Председатель комитета</w:t>
      </w:r>
      <w:r w:rsidRPr="00975D71">
        <w:rPr>
          <w:szCs w:val="28"/>
        </w:rPr>
        <w:tab/>
      </w:r>
      <w:r w:rsidRPr="00975D71">
        <w:rPr>
          <w:szCs w:val="28"/>
        </w:rPr>
        <w:tab/>
      </w:r>
      <w:r w:rsidRPr="00975D71">
        <w:rPr>
          <w:szCs w:val="28"/>
        </w:rPr>
        <w:tab/>
      </w:r>
      <w:r w:rsidRPr="00975D71">
        <w:rPr>
          <w:szCs w:val="28"/>
        </w:rPr>
        <w:tab/>
      </w:r>
      <w:r w:rsidRPr="00975D71">
        <w:rPr>
          <w:szCs w:val="28"/>
        </w:rPr>
        <w:tab/>
      </w:r>
      <w:r w:rsidRPr="00975D71">
        <w:rPr>
          <w:szCs w:val="28"/>
        </w:rPr>
        <w:tab/>
      </w:r>
      <w:r w:rsidRPr="00975D71">
        <w:rPr>
          <w:szCs w:val="28"/>
        </w:rPr>
        <w:tab/>
        <w:t xml:space="preserve">М.В. </w:t>
      </w:r>
      <w:proofErr w:type="gramStart"/>
      <w:r w:rsidRPr="00975D71">
        <w:rPr>
          <w:szCs w:val="28"/>
        </w:rPr>
        <w:t>Банных</w:t>
      </w:r>
      <w:proofErr w:type="gramEnd"/>
    </w:p>
    <w:p w:rsidR="00CD0E53" w:rsidRPr="00914C58" w:rsidRDefault="00CD0E53" w:rsidP="00CD0E53">
      <w:pPr>
        <w:widowControl w:val="0"/>
        <w:autoSpaceDE w:val="0"/>
        <w:autoSpaceDN w:val="0"/>
        <w:ind w:firstLine="709"/>
        <w:rPr>
          <w:szCs w:val="28"/>
          <w:lang w:eastAsia="en-US"/>
        </w:rPr>
      </w:pPr>
    </w:p>
    <w:sectPr w:rsidR="00CD0E53" w:rsidRPr="00914C58" w:rsidSect="00CD0E53">
      <w:pgSz w:w="11906" w:h="16838"/>
      <w:pgMar w:top="851" w:right="850"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rawingGridVerticalSpacing w:val="381"/>
  <w:displayHorizontalDrawingGridEvery w:val="2"/>
  <w:characterSpacingControl w:val="doNotCompress"/>
  <w:compat/>
  <w:rsids>
    <w:rsidRoot w:val="00936B3E"/>
    <w:rsid w:val="00013369"/>
    <w:rsid w:val="00015682"/>
    <w:rsid w:val="00041FDA"/>
    <w:rsid w:val="000D3528"/>
    <w:rsid w:val="00425721"/>
    <w:rsid w:val="00457C6A"/>
    <w:rsid w:val="00561E45"/>
    <w:rsid w:val="005D6E0E"/>
    <w:rsid w:val="00675E05"/>
    <w:rsid w:val="00742415"/>
    <w:rsid w:val="007A685C"/>
    <w:rsid w:val="00936B3E"/>
    <w:rsid w:val="00B64FDD"/>
    <w:rsid w:val="00BE6750"/>
    <w:rsid w:val="00C86C47"/>
    <w:rsid w:val="00CD0E53"/>
    <w:rsid w:val="00CD6A05"/>
    <w:rsid w:val="00CF758A"/>
    <w:rsid w:val="00DF400A"/>
    <w:rsid w:val="00EE53D8"/>
    <w:rsid w:val="00FD68B4"/>
    <w:rsid w:val="00FE69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B3E"/>
    <w:rPr>
      <w:rFonts w:ascii="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3528"/>
    <w:rPr>
      <w:rFonts w:eastAsiaTheme="minorHAnsi"/>
    </w:rPr>
  </w:style>
  <w:style w:type="paragraph" w:styleId="a4">
    <w:name w:val="List Paragraph"/>
    <w:basedOn w:val="a"/>
    <w:uiPriority w:val="34"/>
    <w:qFormat/>
    <w:rsid w:val="000D3528"/>
    <w:pPr>
      <w:ind w:left="720"/>
      <w:contextualSpacing/>
    </w:pPr>
    <w:rPr>
      <w:rFonts w:cs="Times New Roman"/>
    </w:rPr>
  </w:style>
  <w:style w:type="paragraph" w:styleId="a5">
    <w:name w:val="Normal (Web)"/>
    <w:basedOn w:val="a"/>
    <w:uiPriority w:val="99"/>
    <w:semiHidden/>
    <w:unhideWhenUsed/>
    <w:rsid w:val="00936B3E"/>
    <w:pPr>
      <w:spacing w:before="100" w:beforeAutospacing="1" w:after="142" w:line="276" w:lineRule="auto"/>
      <w:jc w:val="left"/>
    </w:pPr>
    <w:rPr>
      <w:rFonts w:cs="Times New Roman"/>
      <w:sz w:val="24"/>
    </w:rPr>
  </w:style>
</w:styles>
</file>

<file path=word/webSettings.xml><?xml version="1.0" encoding="utf-8"?>
<w:webSettings xmlns:r="http://schemas.openxmlformats.org/officeDocument/2006/relationships" xmlns:w="http://schemas.openxmlformats.org/wordprocessingml/2006/main">
  <w:divs>
    <w:div w:id="49106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392</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dc:creator>
  <cp:lastModifiedBy>div</cp:lastModifiedBy>
  <cp:revision>2</cp:revision>
  <dcterms:created xsi:type="dcterms:W3CDTF">2025-06-06T09:03:00Z</dcterms:created>
  <dcterms:modified xsi:type="dcterms:W3CDTF">2025-06-06T09:40:00Z</dcterms:modified>
</cp:coreProperties>
</file>